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77" w:rsidRDefault="007309B9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>&amp;</w:t>
      </w:r>
      <w:proofErr w:type="spellStart"/>
      <w:r>
        <w:rPr>
          <w:rFonts w:hint="eastAsia"/>
        </w:rPr>
        <w:t>능천사</w:t>
      </w:r>
      <w:proofErr w:type="spellEnd"/>
      <w:r>
        <w:rPr>
          <w:rFonts w:hint="eastAsia"/>
        </w:rPr>
        <w:t xml:space="preserve"> 물을 흔들 </w:t>
      </w:r>
      <w:r>
        <w:t>3</w:t>
      </w:r>
      <w:r>
        <w:rPr>
          <w:rFonts w:hint="eastAsia"/>
        </w:rPr>
        <w:t xml:space="preserve">두 </w:t>
      </w:r>
      <w:r>
        <w:t>3</w:t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라비엘</w:t>
      </w:r>
      <w:proofErr w:type="spellEnd"/>
    </w:p>
    <w:p w:rsidR="007309B9" w:rsidRDefault="007309B9">
      <w:r>
        <w:rPr>
          <w:rFonts w:hint="eastAsia"/>
        </w:rPr>
        <w:t xml:space="preserve">두각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/특수소환(</w:t>
      </w:r>
      <w:proofErr w:type="spellStart"/>
      <w:r>
        <w:rPr>
          <w:rFonts w:hint="eastAsia"/>
        </w:rPr>
        <w:t>어빌리티를</w:t>
      </w:r>
      <w:proofErr w:type="spellEnd"/>
      <w:r>
        <w:rPr>
          <w:rFonts w:hint="eastAsia"/>
        </w:rPr>
        <w:t xml:space="preserve"> 지정)</w:t>
      </w:r>
    </w:p>
    <w:p w:rsidR="007309B9" w:rsidRDefault="007309B9">
      <w:r>
        <w:rPr>
          <w:rFonts w:hint="eastAsia"/>
        </w:rPr>
        <w:t>클래스:</w:t>
      </w:r>
      <w:r>
        <w:t xml:space="preserve"> 8</w:t>
      </w:r>
    </w:p>
    <w:p w:rsidR="007309B9" w:rsidRDefault="007309B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</w:t>
      </w:r>
    </w:p>
    <w:p w:rsidR="007309B9" w:rsidRDefault="007309B9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카오스&amp;세인트 로우</w:t>
      </w:r>
    </w:p>
    <w:p w:rsidR="007309B9" w:rsidRDefault="007309B9"/>
    <w:p w:rsidR="007309B9" w:rsidRDefault="007309B9">
      <w:r>
        <w:rPr>
          <w:rFonts w:hint="eastAsia"/>
        </w:rPr>
        <w:t xml:space="preserve">3개의 뿔과 </w:t>
      </w:r>
      <w:r>
        <w:t>3</w:t>
      </w:r>
      <w:r>
        <w:rPr>
          <w:rFonts w:hint="eastAsia"/>
        </w:rPr>
        <w:t xml:space="preserve">개의 머리를 </w:t>
      </w:r>
      <w:proofErr w:type="spellStart"/>
      <w:r>
        <w:rPr>
          <w:rFonts w:hint="eastAsia"/>
        </w:rPr>
        <w:t>가진괴수지만</w:t>
      </w:r>
      <w:proofErr w:type="spellEnd"/>
      <w:r>
        <w:rPr>
          <w:rFonts w:hint="eastAsia"/>
        </w:rPr>
        <w:t xml:space="preserve"> 실세는 인간창조에 대해 반대하는 중립의 천사(</w:t>
      </w:r>
      <w:proofErr w:type="spellStart"/>
      <w:r>
        <w:rPr>
          <w:rFonts w:hint="eastAsia"/>
        </w:rPr>
        <w:t>아르케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가끔씩 라파엘과 동일시되기에 신성수치가 높다</w:t>
      </w:r>
    </w:p>
    <w:p w:rsidR="007309B9" w:rsidRDefault="007309B9">
      <w:pPr>
        <w:rPr>
          <w:rFonts w:hint="eastAsia"/>
        </w:rPr>
      </w:pPr>
      <w:r>
        <w:rPr>
          <w:rFonts w:hint="eastAsia"/>
        </w:rPr>
        <w:t xml:space="preserve">오염된 바다를 </w:t>
      </w:r>
      <w:proofErr w:type="spellStart"/>
      <w:r>
        <w:rPr>
          <w:rFonts w:hint="eastAsia"/>
        </w:rPr>
        <w:t>리셋시키는</w:t>
      </w:r>
      <w:proofErr w:type="spellEnd"/>
      <w:r>
        <w:rPr>
          <w:rFonts w:hint="eastAsia"/>
        </w:rPr>
        <w:t xml:space="preserve"> 것이 목적 그러기에 어둠의 힘을 빌린다</w:t>
      </w:r>
      <w:bookmarkStart w:id="0" w:name="_GoBack"/>
      <w:bookmarkEnd w:id="0"/>
    </w:p>
    <w:sectPr w:rsidR="007309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B9"/>
    <w:rsid w:val="00434077"/>
    <w:rsid w:val="007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2723"/>
  <w15:chartTrackingRefBased/>
  <w15:docId w15:val="{594DEC91-9325-47D8-9379-562C678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2019-09-15T13:42:00Z</dcterms:created>
  <dcterms:modified xsi:type="dcterms:W3CDTF">2019-09-15T13:49:00Z</dcterms:modified>
</cp:coreProperties>
</file>